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CE" w:rsidRPr="005E25A3" w:rsidRDefault="00DE04FD">
      <w:pPr>
        <w:rPr>
          <w:b/>
          <w:sz w:val="32"/>
          <w:szCs w:val="32"/>
          <w:u w:val="single"/>
        </w:rPr>
      </w:pPr>
      <w:r w:rsidRPr="005E25A3">
        <w:rPr>
          <w:b/>
          <w:sz w:val="32"/>
          <w:szCs w:val="32"/>
        </w:rPr>
        <w:t xml:space="preserve">                      </w:t>
      </w:r>
      <w:r w:rsidRPr="005E25A3">
        <w:rPr>
          <w:b/>
          <w:sz w:val="32"/>
          <w:szCs w:val="32"/>
          <w:u w:val="single"/>
        </w:rPr>
        <w:t>ĐỀ CƯƠNG ÔN TẬP LỊCH SỬ 7-ĐỢT 2</w:t>
      </w:r>
    </w:p>
    <w:p w:rsidR="00DE04FD" w:rsidRPr="005E25A3" w:rsidRDefault="00DE04FD">
      <w:pPr>
        <w:rPr>
          <w:rFonts w:cs="Times New Roman"/>
          <w:color w:val="010A15"/>
          <w:szCs w:val="28"/>
          <w:shd w:val="clear" w:color="auto" w:fill="FFFFFF"/>
        </w:rPr>
      </w:pPr>
      <w:r w:rsidRPr="005E25A3">
        <w:rPr>
          <w:rFonts w:cs="Times New Roman"/>
          <w:b/>
          <w:bCs/>
          <w:color w:val="010A15"/>
          <w:szCs w:val="28"/>
          <w:u w:val="single"/>
          <w:shd w:val="clear" w:color="auto" w:fill="FFFFFF"/>
        </w:rPr>
        <w:t>Câu 1</w:t>
      </w:r>
      <w:r w:rsidRPr="005E25A3">
        <w:rPr>
          <w:rFonts w:cs="Times New Roman"/>
          <w:color w:val="010A15"/>
          <w:szCs w:val="28"/>
          <w:shd w:val="clear" w:color="auto" w:fill="FFFFFF"/>
        </w:rPr>
        <w:t>. Hãy nêu những nguyên nhân thắng lợi và ý nghĩa lịch sử của cuộc khởi nghĩa Lam Sơn ?</w:t>
      </w:r>
    </w:p>
    <w:p w:rsidR="005E25A3" w:rsidRDefault="005E25A3">
      <w:pPr>
        <w:rPr>
          <w:rFonts w:cs="Times New Roman"/>
          <w:color w:val="333333"/>
          <w:szCs w:val="28"/>
        </w:rPr>
      </w:pPr>
      <w:r w:rsidRPr="005E25A3">
        <w:rPr>
          <w:rFonts w:cs="Times New Roman"/>
          <w:b/>
          <w:color w:val="000000"/>
          <w:szCs w:val="28"/>
          <w:u w:val="single"/>
          <w:shd w:val="clear" w:color="auto" w:fill="F7F7FF"/>
        </w:rPr>
        <w:t>Câu 2</w:t>
      </w:r>
      <w:r w:rsidRPr="005E25A3">
        <w:rPr>
          <w:rFonts w:cs="Times New Roman"/>
          <w:b/>
          <w:color w:val="000000"/>
          <w:szCs w:val="28"/>
          <w:u w:val="single"/>
          <w:shd w:val="clear" w:color="auto" w:fill="F7F7FF"/>
        </w:rPr>
        <w:t>:</w:t>
      </w:r>
      <w:r w:rsidRPr="005E25A3">
        <w:rPr>
          <w:rFonts w:cs="Times New Roman"/>
          <w:color w:val="000000"/>
          <w:szCs w:val="28"/>
          <w:shd w:val="clear" w:color="auto" w:fill="F7F7FF"/>
        </w:rPr>
        <w:t xml:space="preserve"> Vì sao đến nửa đầu thế kỷ XVIII, kinh tế nông nghiệp Đàng Trong có điều kiện phát triển hơn Đàng ngoài</w:t>
      </w:r>
      <w:r w:rsidRPr="005E25A3">
        <w:rPr>
          <w:rFonts w:cs="Times New Roman"/>
          <w:color w:val="000000"/>
          <w:shd w:val="clear" w:color="auto" w:fill="F7F7FF"/>
        </w:rPr>
        <w:t xml:space="preserve"> ?</w:t>
      </w:r>
      <w:r w:rsidRPr="005E25A3">
        <w:rPr>
          <w:rFonts w:cs="Times New Roman"/>
          <w:color w:val="000000"/>
        </w:rPr>
        <w:br/>
      </w:r>
      <w:r w:rsidRPr="005E25A3">
        <w:rPr>
          <w:rFonts w:cs="Times New Roman"/>
          <w:b/>
          <w:color w:val="333333"/>
          <w:szCs w:val="28"/>
          <w:u w:val="single"/>
          <w:shd w:val="clear" w:color="auto" w:fill="F8F8F8"/>
        </w:rPr>
        <w:t>Câu 3</w:t>
      </w:r>
      <w:r w:rsidRPr="005E25A3">
        <w:rPr>
          <w:rFonts w:cs="Times New Roman"/>
          <w:b/>
          <w:color w:val="333333"/>
          <w:szCs w:val="28"/>
          <w:u w:val="single"/>
          <w:shd w:val="clear" w:color="auto" w:fill="F8F8F8"/>
        </w:rPr>
        <w:t>:</w:t>
      </w:r>
      <w:r w:rsidRPr="005E25A3">
        <w:rPr>
          <w:rFonts w:cs="Times New Roman"/>
          <w:color w:val="333333"/>
          <w:szCs w:val="28"/>
          <w:shd w:val="clear" w:color="auto" w:fill="F8F8F8"/>
        </w:rPr>
        <w:t xml:space="preserve"> Lập niên biểu hoạt động của phong trào Tây Sơn từ năm 1771 đến năm 1789</w:t>
      </w:r>
      <w:r w:rsidRPr="005E25A3">
        <w:rPr>
          <w:rFonts w:cs="Times New Roman"/>
          <w:color w:val="333333"/>
          <w:szCs w:val="28"/>
        </w:rPr>
        <w:br/>
      </w:r>
    </w:p>
    <w:p w:rsidR="005E25A3" w:rsidRDefault="005E25A3">
      <w:pPr>
        <w:rPr>
          <w:rFonts w:cs="Times New Roman"/>
          <w:color w:val="333333"/>
          <w:szCs w:val="28"/>
        </w:rPr>
      </w:pPr>
    </w:p>
    <w:p w:rsidR="005E25A3" w:rsidRDefault="005E25A3">
      <w:pPr>
        <w:rPr>
          <w:rFonts w:cs="Times New Roman"/>
          <w:color w:val="333333"/>
          <w:szCs w:val="28"/>
        </w:rPr>
      </w:pPr>
    </w:p>
    <w:p w:rsidR="005E25A3" w:rsidRDefault="005E25A3">
      <w:pPr>
        <w:rPr>
          <w:rFonts w:cs="Times New Roman"/>
          <w:color w:val="333333"/>
          <w:szCs w:val="28"/>
        </w:rPr>
      </w:pPr>
    </w:p>
    <w:p w:rsidR="005E25A3" w:rsidRDefault="005E25A3">
      <w:pPr>
        <w:rPr>
          <w:rFonts w:cs="Times New Roman"/>
          <w:color w:val="333333"/>
          <w:szCs w:val="28"/>
        </w:rPr>
      </w:pPr>
    </w:p>
    <w:p w:rsidR="005E25A3" w:rsidRDefault="005E25A3">
      <w:pPr>
        <w:rPr>
          <w:rFonts w:cs="Times New Roman"/>
          <w:b/>
          <w:color w:val="333333"/>
          <w:sz w:val="32"/>
          <w:szCs w:val="32"/>
          <w:u w:val="single"/>
        </w:rPr>
      </w:pPr>
      <w:r>
        <w:rPr>
          <w:rFonts w:cs="Times New Roman"/>
          <w:color w:val="333333"/>
          <w:szCs w:val="28"/>
        </w:rPr>
        <w:t xml:space="preserve">                            </w:t>
      </w:r>
      <w:r w:rsidRPr="005E25A3">
        <w:rPr>
          <w:rFonts w:cs="Times New Roman"/>
          <w:b/>
          <w:color w:val="333333"/>
          <w:sz w:val="32"/>
          <w:szCs w:val="32"/>
          <w:u w:val="single"/>
        </w:rPr>
        <w:t>ĐỀ CƯƠNG ÔN TÂP LỊCH SỬ 6-ĐỢT 2</w:t>
      </w:r>
    </w:p>
    <w:p w:rsidR="005E25A3" w:rsidRPr="005E25A3" w:rsidRDefault="005E25A3" w:rsidP="005E25A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25A3">
        <w:rPr>
          <w:b/>
          <w:color w:val="333333"/>
          <w:sz w:val="28"/>
          <w:szCs w:val="28"/>
          <w:u w:val="single"/>
        </w:rPr>
        <w:t>Câu 1:</w:t>
      </w:r>
      <w:r w:rsidRPr="005E25A3">
        <w:rPr>
          <w:sz w:val="28"/>
          <w:szCs w:val="28"/>
        </w:rPr>
        <w:t>. Hai Bà Trưng đã làm gì sau khi giành lại độc lập?</w:t>
      </w:r>
    </w:p>
    <w:p w:rsidR="005E25A3" w:rsidRPr="005E25A3" w:rsidRDefault="005E25A3" w:rsidP="005E25A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25A3">
        <w:rPr>
          <w:b/>
          <w:sz w:val="28"/>
          <w:szCs w:val="28"/>
          <w:u w:val="single"/>
        </w:rPr>
        <w:t>Câu 2:</w:t>
      </w:r>
      <w:r w:rsidRPr="005E25A3">
        <w:rPr>
          <w:sz w:val="28"/>
          <w:szCs w:val="28"/>
        </w:rPr>
        <w:t xml:space="preserve"> Tình hình kinh tế nước ta từ thế kỷ I đến thế kỷ VI có gì thay đổi?</w:t>
      </w:r>
    </w:p>
    <w:p w:rsidR="005E25A3" w:rsidRPr="005E25A3" w:rsidRDefault="005E25A3" w:rsidP="005E25A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25A3">
        <w:rPr>
          <w:b/>
          <w:sz w:val="28"/>
          <w:szCs w:val="28"/>
          <w:u w:val="single"/>
        </w:rPr>
        <w:t>Câu 3:</w:t>
      </w:r>
      <w:r>
        <w:rPr>
          <w:b/>
          <w:sz w:val="28"/>
          <w:szCs w:val="28"/>
          <w:u w:val="single"/>
        </w:rPr>
        <w:t xml:space="preserve"> </w:t>
      </w:r>
      <w:r w:rsidRPr="005E25A3">
        <w:rPr>
          <w:sz w:val="28"/>
          <w:szCs w:val="28"/>
        </w:rPr>
        <w:t>Vì sao nhà Hán lại độc quyền về sắt?</w:t>
      </w:r>
    </w:p>
    <w:p w:rsidR="005E25A3" w:rsidRPr="005E25A3" w:rsidRDefault="005E25A3" w:rsidP="005E25A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25A3">
        <w:rPr>
          <w:b/>
          <w:sz w:val="28"/>
          <w:szCs w:val="28"/>
          <w:u w:val="single"/>
        </w:rPr>
        <w:t>Câu 4:</w:t>
      </w:r>
      <w:bookmarkStart w:id="0" w:name="_GoBack"/>
      <w:bookmarkEnd w:id="0"/>
      <w:r w:rsidRPr="005E25A3">
        <w:rPr>
          <w:sz w:val="28"/>
          <w:szCs w:val="28"/>
        </w:rPr>
        <w:t xml:space="preserve"> Những chi tiết nào chứng tỏ nền nông nghiệp Giao Châu vẫn phát triển?</w:t>
      </w:r>
    </w:p>
    <w:p w:rsidR="005E25A3" w:rsidRPr="005E25A3" w:rsidRDefault="005E25A3">
      <w:pPr>
        <w:rPr>
          <w:rFonts w:cs="Times New Roman"/>
          <w:b/>
          <w:color w:val="333333"/>
          <w:szCs w:val="28"/>
          <w:u w:val="single"/>
        </w:rPr>
      </w:pPr>
    </w:p>
    <w:p w:rsidR="005E25A3" w:rsidRDefault="005E25A3">
      <w:pPr>
        <w:rPr>
          <w:rFonts w:cs="Times New Roman"/>
          <w:color w:val="333333"/>
          <w:szCs w:val="28"/>
        </w:rPr>
      </w:pPr>
    </w:p>
    <w:p w:rsidR="005E25A3" w:rsidRDefault="005E25A3">
      <w:pPr>
        <w:rPr>
          <w:rFonts w:cs="Times New Roman"/>
          <w:color w:val="333333"/>
          <w:szCs w:val="28"/>
        </w:rPr>
      </w:pPr>
    </w:p>
    <w:p w:rsidR="005E25A3" w:rsidRDefault="005E25A3">
      <w:pPr>
        <w:rPr>
          <w:rFonts w:cs="Times New Roman"/>
          <w:color w:val="333333"/>
          <w:szCs w:val="28"/>
        </w:rPr>
      </w:pPr>
    </w:p>
    <w:p w:rsidR="005E25A3" w:rsidRDefault="005E25A3">
      <w:pPr>
        <w:rPr>
          <w:rFonts w:cs="Times New Roman"/>
          <w:color w:val="333333"/>
          <w:szCs w:val="28"/>
        </w:rPr>
      </w:pPr>
    </w:p>
    <w:p w:rsidR="005E25A3" w:rsidRDefault="005E25A3">
      <w:pPr>
        <w:rPr>
          <w:rFonts w:cs="Times New Roman"/>
          <w:color w:val="333333"/>
          <w:szCs w:val="28"/>
        </w:rPr>
      </w:pPr>
    </w:p>
    <w:p w:rsidR="005E25A3" w:rsidRDefault="005E25A3">
      <w:pPr>
        <w:rPr>
          <w:rFonts w:cs="Times New Roman"/>
          <w:color w:val="333333"/>
          <w:szCs w:val="28"/>
        </w:rPr>
      </w:pPr>
    </w:p>
    <w:p w:rsidR="005E25A3" w:rsidRDefault="005E25A3">
      <w:pPr>
        <w:rPr>
          <w:rFonts w:cs="Times New Roman"/>
          <w:color w:val="333333"/>
          <w:szCs w:val="28"/>
        </w:rPr>
      </w:pPr>
    </w:p>
    <w:p w:rsidR="005E25A3" w:rsidRDefault="005E25A3">
      <w:pPr>
        <w:rPr>
          <w:rFonts w:cs="Times New Roman"/>
          <w:color w:val="333333"/>
          <w:szCs w:val="28"/>
        </w:rPr>
      </w:pPr>
    </w:p>
    <w:p w:rsidR="005E25A3" w:rsidRDefault="005E25A3">
      <w:pPr>
        <w:rPr>
          <w:rFonts w:cs="Times New Roman"/>
          <w:color w:val="333333"/>
          <w:szCs w:val="28"/>
        </w:rPr>
      </w:pPr>
    </w:p>
    <w:p w:rsidR="005E25A3" w:rsidRDefault="005E25A3">
      <w:pPr>
        <w:rPr>
          <w:rFonts w:cs="Times New Roman"/>
          <w:color w:val="333333"/>
          <w:szCs w:val="28"/>
        </w:rPr>
      </w:pPr>
    </w:p>
    <w:p w:rsidR="005E25A3" w:rsidRDefault="005E25A3">
      <w:pPr>
        <w:rPr>
          <w:rFonts w:cs="Times New Roman"/>
          <w:color w:val="333333"/>
          <w:szCs w:val="28"/>
        </w:rPr>
      </w:pPr>
    </w:p>
    <w:p w:rsidR="005E25A3" w:rsidRDefault="005E25A3">
      <w:pPr>
        <w:rPr>
          <w:rFonts w:cs="Times New Roman"/>
          <w:color w:val="333333"/>
          <w:szCs w:val="28"/>
        </w:rPr>
      </w:pPr>
    </w:p>
    <w:p w:rsidR="005E25A3" w:rsidRDefault="005E25A3">
      <w:pPr>
        <w:rPr>
          <w:rFonts w:cs="Times New Roman"/>
          <w:color w:val="333333"/>
          <w:szCs w:val="28"/>
        </w:rPr>
      </w:pPr>
    </w:p>
    <w:p w:rsidR="005E25A3" w:rsidRDefault="005E25A3">
      <w:pPr>
        <w:rPr>
          <w:rFonts w:cs="Times New Roman"/>
          <w:color w:val="333333"/>
          <w:szCs w:val="28"/>
        </w:rPr>
      </w:pPr>
    </w:p>
    <w:p w:rsidR="00DE04FD" w:rsidRPr="005E25A3" w:rsidRDefault="005E25A3">
      <w:pPr>
        <w:rPr>
          <w:rFonts w:cs="Times New Roman"/>
          <w:color w:val="000000"/>
          <w:shd w:val="clear" w:color="auto" w:fill="F7F7FF"/>
        </w:rPr>
      </w:pPr>
      <w:r>
        <w:rPr>
          <w:rFonts w:cs="Times New Roman"/>
          <w:color w:val="333333"/>
          <w:szCs w:val="28"/>
        </w:rPr>
        <w:t xml:space="preserve"> </w:t>
      </w:r>
      <w:r w:rsidRPr="005E25A3">
        <w:rPr>
          <w:rFonts w:cs="Times New Roman"/>
          <w:color w:val="333333"/>
          <w:szCs w:val="28"/>
        </w:rPr>
        <w:br/>
      </w:r>
    </w:p>
    <w:sectPr w:rsidR="00DE04FD" w:rsidRPr="005E25A3" w:rsidSect="004B0607">
      <w:pgSz w:w="11907" w:h="16840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FD"/>
    <w:rsid w:val="004B0607"/>
    <w:rsid w:val="005E25A3"/>
    <w:rsid w:val="00B62ACE"/>
    <w:rsid w:val="00DE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04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E25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04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E25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www.phuongcloudit.com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2020-03-22T02:57:00Z</dcterms:created>
  <dcterms:modified xsi:type="dcterms:W3CDTF">2020-03-22T03:18:00Z</dcterms:modified>
</cp:coreProperties>
</file>